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45" w:rsidRPr="00C40645" w:rsidRDefault="00C40645" w:rsidP="00C40645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064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C40645" w:rsidRDefault="00C40645" w:rsidP="00C40645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C40645">
        <w:rPr>
          <w:rFonts w:ascii="Times New Roman" w:hAnsi="Times New Roman" w:cs="Times New Roman"/>
          <w:sz w:val="24"/>
          <w:szCs w:val="24"/>
        </w:rPr>
        <w:t>к письму Министерства образования Калининградской области</w:t>
      </w:r>
    </w:p>
    <w:p w:rsidR="00C40645" w:rsidRPr="00C40645" w:rsidRDefault="00C40645" w:rsidP="00C40645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C40645" w:rsidRDefault="00C40645" w:rsidP="00C40645">
      <w:pPr>
        <w:spacing w:after="0"/>
        <w:ind w:left="55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645" w:rsidRDefault="00C40645" w:rsidP="005628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AA0" w:rsidRDefault="000C4AA0" w:rsidP="00562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AA0">
        <w:rPr>
          <w:rFonts w:ascii="Times New Roman" w:hAnsi="Times New Roman" w:cs="Times New Roman"/>
          <w:b/>
          <w:sz w:val="28"/>
          <w:szCs w:val="28"/>
        </w:rPr>
        <w:t>П</w:t>
      </w:r>
      <w:r w:rsidR="005628BA" w:rsidRPr="000C4AA0">
        <w:rPr>
          <w:rFonts w:ascii="Times New Roman" w:hAnsi="Times New Roman" w:cs="Times New Roman"/>
          <w:b/>
          <w:sz w:val="28"/>
          <w:szCs w:val="28"/>
        </w:rPr>
        <w:t xml:space="preserve">ОШАГОВАЯ </w:t>
      </w:r>
    </w:p>
    <w:p w:rsidR="005628BA" w:rsidRPr="00BE00EA" w:rsidRDefault="005628BA" w:rsidP="00562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AA0">
        <w:rPr>
          <w:rFonts w:ascii="Times New Roman" w:hAnsi="Times New Roman" w:cs="Times New Roman"/>
          <w:b/>
          <w:sz w:val="28"/>
          <w:szCs w:val="28"/>
        </w:rPr>
        <w:t>инструкция действий апеллянта</w:t>
      </w:r>
    </w:p>
    <w:p w:rsidR="005628B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3E0" w:rsidRDefault="005628BA" w:rsidP="00670C5D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b/>
          <w:sz w:val="28"/>
          <w:szCs w:val="28"/>
        </w:rPr>
        <w:t>1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Ознакомиться с результатами ЕГЭ, с </w:t>
      </w:r>
      <w:r w:rsidRPr="00BE00EA">
        <w:rPr>
          <w:rFonts w:ascii="Times New Roman" w:hAnsi="Times New Roman" w:cs="Times New Roman"/>
          <w:color w:val="000000" w:themeColor="text1"/>
          <w:sz w:val="28"/>
          <w:szCs w:val="28"/>
        </w:rPr>
        <w:t>оцениванием каждого</w:t>
      </w:r>
      <w:r w:rsidRPr="00BE00EA">
        <w:rPr>
          <w:rFonts w:ascii="Times New Roman" w:hAnsi="Times New Roman" w:cs="Times New Roman"/>
          <w:sz w:val="28"/>
          <w:szCs w:val="28"/>
        </w:rPr>
        <w:t xml:space="preserve"> задания по сдаваемому предмету на федеральном портале </w:t>
      </w:r>
      <w:hyperlink r:id="rId5" w:history="1">
        <w:r w:rsidRPr="00BE00EA">
          <w:rPr>
            <w:rStyle w:val="a3"/>
            <w:rFonts w:ascii="Times New Roman" w:hAnsi="Times New Roman" w:cs="Times New Roman"/>
            <w:sz w:val="28"/>
            <w:szCs w:val="28"/>
          </w:rPr>
          <w:t>http://check.ege.edu.ru/</w:t>
        </w:r>
      </w:hyperlink>
      <w:r w:rsidR="00D5446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628BA" w:rsidRPr="00BE00EA" w:rsidRDefault="005628BA" w:rsidP="00670C5D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 xml:space="preserve">При </w:t>
      </w:r>
      <w:r w:rsidR="00830FF8">
        <w:rPr>
          <w:rFonts w:ascii="Times New Roman" w:hAnsi="Times New Roman" w:cs="Times New Roman"/>
          <w:sz w:val="28"/>
          <w:szCs w:val="28"/>
        </w:rPr>
        <w:t>принятии решения</w:t>
      </w:r>
      <w:r w:rsidRPr="00BE00EA">
        <w:rPr>
          <w:rFonts w:ascii="Times New Roman" w:hAnsi="Times New Roman" w:cs="Times New Roman"/>
          <w:sz w:val="28"/>
          <w:szCs w:val="28"/>
        </w:rPr>
        <w:t xml:space="preserve"> подать апелляцию о несогласии с выставленными баллами, ознакомиться с </w:t>
      </w:r>
      <w:r w:rsidRPr="00BE00EA">
        <w:rPr>
          <w:rFonts w:ascii="Times New Roman" w:hAnsi="Times New Roman" w:cs="Times New Roman"/>
          <w:b/>
          <w:sz w:val="28"/>
          <w:szCs w:val="28"/>
        </w:rPr>
        <w:t>Памяткой о процедуре рассмотрения поданных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0EA">
        <w:rPr>
          <w:rFonts w:ascii="Times New Roman" w:hAnsi="Times New Roman" w:cs="Times New Roman"/>
          <w:b/>
          <w:sz w:val="28"/>
          <w:szCs w:val="28"/>
        </w:rPr>
        <w:t>апелляций о несогласии с выставленными баллами.</w:t>
      </w:r>
    </w:p>
    <w:p w:rsidR="005628BA" w:rsidRPr="00BE00EA" w:rsidRDefault="005628BA" w:rsidP="00670C5D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b/>
          <w:sz w:val="28"/>
          <w:szCs w:val="28"/>
        </w:rPr>
        <w:t>2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Подать в течение 2-х </w:t>
      </w:r>
      <w:r w:rsidRPr="00BE0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Pr="00BE00EA">
        <w:rPr>
          <w:rFonts w:ascii="Times New Roman" w:hAnsi="Times New Roman" w:cs="Times New Roman"/>
          <w:sz w:val="28"/>
          <w:szCs w:val="28"/>
        </w:rPr>
        <w:t>дней со дня официального опубликования результатов апелляцию о несогласии   с выставленными баллами:</w:t>
      </w:r>
    </w:p>
    <w:p w:rsidR="005628BA" w:rsidRPr="00BE00EA" w:rsidRDefault="005628BA" w:rsidP="00670C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>- выпускники текущего года -  в общеобразовательную организацию, в которой выпускник, был допущен к итого</w:t>
      </w:r>
      <w:r w:rsidR="006F63E0">
        <w:rPr>
          <w:rFonts w:ascii="Times New Roman" w:hAnsi="Times New Roman" w:cs="Times New Roman"/>
          <w:sz w:val="28"/>
          <w:szCs w:val="28"/>
        </w:rPr>
        <w:t>вой аттестации. Апелляция подается через личный кабинет ученика образовательной организации в Электронном журнале.</w:t>
      </w:r>
    </w:p>
    <w:p w:rsidR="006F63E0" w:rsidRPr="006F63E0" w:rsidRDefault="005628BA" w:rsidP="00670C5D">
      <w:pPr>
        <w:pStyle w:val="a4"/>
        <w:spacing w:after="160"/>
        <w:ind w:left="0"/>
        <w:jc w:val="both"/>
        <w:rPr>
          <w:sz w:val="28"/>
        </w:rPr>
      </w:pPr>
      <w:r w:rsidRPr="00BE00EA">
        <w:rPr>
          <w:b/>
          <w:sz w:val="28"/>
          <w:szCs w:val="28"/>
        </w:rPr>
        <w:t>3 шаг.</w:t>
      </w:r>
      <w:r w:rsidRPr="00BE00EA">
        <w:rPr>
          <w:sz w:val="28"/>
          <w:szCs w:val="28"/>
        </w:rPr>
        <w:t xml:space="preserve"> Следить за публикацией информации о назначенной дате заседания КК на официальном сайте ЕГЭ на территории Калининградской области </w:t>
      </w:r>
      <w:hyperlink r:id="rId6" w:history="1">
        <w:r w:rsidRPr="002A0C80">
          <w:rPr>
            <w:rStyle w:val="a3"/>
            <w:sz w:val="28"/>
            <w:szCs w:val="28"/>
          </w:rPr>
          <w:t>https://</w:t>
        </w:r>
        <w:proofErr w:type="spellStart"/>
        <w:r w:rsidRPr="002A0C80">
          <w:rPr>
            <w:rStyle w:val="a3"/>
            <w:sz w:val="28"/>
            <w:szCs w:val="28"/>
            <w:lang w:val="en-US"/>
          </w:rPr>
          <w:t>ege</w:t>
        </w:r>
        <w:proofErr w:type="spellEnd"/>
        <w:r w:rsidRPr="002A0C80">
          <w:rPr>
            <w:rStyle w:val="a3"/>
            <w:sz w:val="28"/>
            <w:szCs w:val="28"/>
          </w:rPr>
          <w:t>.</w:t>
        </w:r>
        <w:proofErr w:type="spellStart"/>
        <w:r w:rsidRPr="002A0C80">
          <w:rPr>
            <w:rStyle w:val="a3"/>
            <w:sz w:val="28"/>
            <w:szCs w:val="28"/>
            <w:lang w:val="en-US"/>
          </w:rPr>
          <w:t>baltinform</w:t>
        </w:r>
        <w:proofErr w:type="spellEnd"/>
        <w:r w:rsidRPr="002A0C80">
          <w:rPr>
            <w:rStyle w:val="a3"/>
            <w:sz w:val="28"/>
            <w:szCs w:val="28"/>
          </w:rPr>
          <w:t>.</w:t>
        </w:r>
        <w:proofErr w:type="spellStart"/>
        <w:r w:rsidRPr="002A0C8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  <w:r w:rsidRPr="00BE00EA">
        <w:rPr>
          <w:sz w:val="28"/>
          <w:szCs w:val="28"/>
        </w:rPr>
        <w:t xml:space="preserve">  в разделе «Конфликтная комиссия» (заседание КК назначается   не позднее 4-</w:t>
      </w:r>
      <w:r w:rsidR="006F63E0">
        <w:rPr>
          <w:sz w:val="28"/>
          <w:szCs w:val="28"/>
        </w:rPr>
        <w:t>х дней с даты подачи апелляции), за информацией</w:t>
      </w:r>
      <w:r w:rsidR="001216D3">
        <w:rPr>
          <w:sz w:val="28"/>
          <w:szCs w:val="28"/>
        </w:rPr>
        <w:t>,</w:t>
      </w:r>
      <w:r w:rsidR="006F63E0">
        <w:rPr>
          <w:sz w:val="28"/>
          <w:szCs w:val="28"/>
        </w:rPr>
        <w:t xml:space="preserve"> поступающей на указанный в апелляции адрес электронной почты</w:t>
      </w:r>
      <w:r w:rsidR="001216D3">
        <w:rPr>
          <w:sz w:val="28"/>
          <w:szCs w:val="28"/>
        </w:rPr>
        <w:t>,</w:t>
      </w:r>
      <w:r w:rsidR="006F63E0">
        <w:rPr>
          <w:sz w:val="28"/>
          <w:szCs w:val="28"/>
        </w:rPr>
        <w:t xml:space="preserve"> от Конфликтной комиссии. </w:t>
      </w:r>
      <w:r w:rsidRPr="00BE00EA">
        <w:rPr>
          <w:sz w:val="28"/>
          <w:szCs w:val="28"/>
        </w:rPr>
        <w:t xml:space="preserve">Местом рассмотрения апелляции о несогласии с выставленными баллами является </w:t>
      </w:r>
      <w:r w:rsidR="001216D3">
        <w:rPr>
          <w:sz w:val="28"/>
          <w:szCs w:val="28"/>
        </w:rPr>
        <w:t>п</w:t>
      </w:r>
      <w:r w:rsidR="006F63E0">
        <w:rPr>
          <w:sz w:val="28"/>
          <w:szCs w:val="28"/>
        </w:rPr>
        <w:t>ункт рассмотрения апелляций</w:t>
      </w:r>
      <w:r w:rsidR="001216D3">
        <w:rPr>
          <w:sz w:val="28"/>
          <w:szCs w:val="28"/>
        </w:rPr>
        <w:t>,</w:t>
      </w:r>
      <w:r w:rsidR="006F63E0">
        <w:rPr>
          <w:sz w:val="28"/>
          <w:szCs w:val="28"/>
        </w:rPr>
        <w:t xml:space="preserve"> определенный приказом Министерства образования Калининградской области </w:t>
      </w:r>
      <w:r w:rsidR="006F63E0" w:rsidRPr="006F63E0">
        <w:rPr>
          <w:rFonts w:eastAsiaTheme="minorEastAsia"/>
          <w:b/>
          <w:bCs/>
          <w:color w:val="000000" w:themeColor="text1"/>
          <w:kern w:val="24"/>
          <w:sz w:val="28"/>
          <w:szCs w:val="32"/>
        </w:rPr>
        <w:t xml:space="preserve">от 10.03.2023 №299/1 </w:t>
      </w:r>
      <w:r w:rsidR="006F63E0" w:rsidRPr="006F63E0">
        <w:rPr>
          <w:rFonts w:eastAsiaTheme="minorEastAsia"/>
          <w:color w:val="000000" w:themeColor="text1"/>
          <w:kern w:val="24"/>
          <w:sz w:val="28"/>
          <w:szCs w:val="32"/>
        </w:rPr>
        <w:t>«Об утверждении территориально-распределенной сети пунктов рассмотрения апелляций на территории Калининградской области при проведении государственной итоговой аттестации по образовательным программа среднего общего образования в 2023 году»;</w:t>
      </w:r>
    </w:p>
    <w:p w:rsidR="005628BA" w:rsidRPr="00BE00EA" w:rsidRDefault="005628BA" w:rsidP="00670C5D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b/>
          <w:sz w:val="28"/>
          <w:szCs w:val="28"/>
        </w:rPr>
        <w:t>4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Принять к сведению информацию</w:t>
      </w:r>
      <w:r w:rsidR="001216D3">
        <w:rPr>
          <w:rFonts w:ascii="Times New Roman" w:hAnsi="Times New Roman" w:cs="Times New Roman"/>
          <w:sz w:val="28"/>
          <w:szCs w:val="28"/>
        </w:rPr>
        <w:t>,</w:t>
      </w:r>
      <w:r w:rsidRPr="00BE00EA">
        <w:rPr>
          <w:rFonts w:ascii="Times New Roman" w:hAnsi="Times New Roman" w:cs="Times New Roman"/>
          <w:sz w:val="28"/>
          <w:szCs w:val="28"/>
        </w:rPr>
        <w:t xml:space="preserve"> </w:t>
      </w:r>
      <w:r w:rsidR="00F86924">
        <w:rPr>
          <w:rFonts w:ascii="Times New Roman" w:hAnsi="Times New Roman" w:cs="Times New Roman"/>
          <w:sz w:val="28"/>
          <w:szCs w:val="28"/>
        </w:rPr>
        <w:t xml:space="preserve">автоматически направленную на указанный в заявлении на апелляцию адрес электронной почты </w:t>
      </w:r>
      <w:r w:rsidRPr="00BE00EA">
        <w:rPr>
          <w:rFonts w:ascii="Times New Roman" w:hAnsi="Times New Roman" w:cs="Times New Roman"/>
          <w:sz w:val="28"/>
          <w:szCs w:val="28"/>
        </w:rPr>
        <w:t xml:space="preserve">от </w:t>
      </w:r>
      <w:r w:rsidR="00F86924">
        <w:rPr>
          <w:rFonts w:ascii="Times New Roman" w:hAnsi="Times New Roman" w:cs="Times New Roman"/>
          <w:sz w:val="28"/>
          <w:szCs w:val="28"/>
        </w:rPr>
        <w:t>КК</w:t>
      </w:r>
      <w:r w:rsidR="001216D3">
        <w:rPr>
          <w:rFonts w:ascii="Times New Roman" w:hAnsi="Times New Roman" w:cs="Times New Roman"/>
          <w:sz w:val="28"/>
          <w:szCs w:val="28"/>
        </w:rPr>
        <w:t>,</w:t>
      </w:r>
      <w:r w:rsidR="00F86924">
        <w:rPr>
          <w:rFonts w:ascii="Times New Roman" w:hAnsi="Times New Roman" w:cs="Times New Roman"/>
          <w:sz w:val="28"/>
          <w:szCs w:val="28"/>
        </w:rPr>
        <w:t xml:space="preserve"> </w:t>
      </w:r>
      <w:r w:rsidRPr="00BE00EA">
        <w:rPr>
          <w:rFonts w:ascii="Times New Roman" w:hAnsi="Times New Roman" w:cs="Times New Roman"/>
          <w:sz w:val="28"/>
          <w:szCs w:val="28"/>
        </w:rPr>
        <w:t xml:space="preserve">о </w:t>
      </w:r>
      <w:r w:rsidR="00F86924">
        <w:rPr>
          <w:rFonts w:ascii="Times New Roman" w:hAnsi="Times New Roman" w:cs="Times New Roman"/>
          <w:sz w:val="28"/>
          <w:szCs w:val="28"/>
        </w:rPr>
        <w:t xml:space="preserve">месте рассмотрения апелляции (ПРА – пункт рассмотрения апелляции), </w:t>
      </w:r>
      <w:r w:rsidRPr="00BE00EA">
        <w:rPr>
          <w:rFonts w:ascii="Times New Roman" w:hAnsi="Times New Roman" w:cs="Times New Roman"/>
          <w:sz w:val="28"/>
          <w:szCs w:val="28"/>
        </w:rPr>
        <w:t>персональном времени, на которое назначено рассмотрение КК апелляции о несогласии с выставленными баллами (строго придерживаться назначенного времени).</w:t>
      </w:r>
    </w:p>
    <w:p w:rsidR="006F63E0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b/>
          <w:sz w:val="28"/>
          <w:szCs w:val="28"/>
        </w:rPr>
        <w:t>5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Явиться в указанный день</w:t>
      </w:r>
      <w:r w:rsidR="00F86924">
        <w:rPr>
          <w:rFonts w:ascii="Times New Roman" w:hAnsi="Times New Roman" w:cs="Times New Roman"/>
          <w:sz w:val="28"/>
          <w:szCs w:val="28"/>
        </w:rPr>
        <w:t xml:space="preserve"> в ПРА</w:t>
      </w:r>
      <w:r w:rsidRPr="00BE00EA">
        <w:rPr>
          <w:rFonts w:ascii="Times New Roman" w:hAnsi="Times New Roman" w:cs="Times New Roman"/>
          <w:sz w:val="28"/>
          <w:szCs w:val="28"/>
        </w:rPr>
        <w:t xml:space="preserve"> в назначенное время</w:t>
      </w:r>
      <w:r w:rsidR="006F63E0">
        <w:rPr>
          <w:rFonts w:ascii="Times New Roman" w:hAnsi="Times New Roman" w:cs="Times New Roman"/>
          <w:sz w:val="28"/>
          <w:szCs w:val="28"/>
        </w:rPr>
        <w:t xml:space="preserve"> </w:t>
      </w:r>
      <w:r w:rsidRPr="00BE00EA">
        <w:rPr>
          <w:rFonts w:ascii="Times New Roman" w:hAnsi="Times New Roman" w:cs="Times New Roman"/>
          <w:sz w:val="28"/>
          <w:szCs w:val="28"/>
        </w:rPr>
        <w:t xml:space="preserve">(если в поданной апелляции указывалось рассмотрение апелляции при личном присутствии) на рассмотрение КК апелляции о несогласии с выставленными баллами. Апеллянту и </w:t>
      </w:r>
      <w:r w:rsidR="00F86924">
        <w:rPr>
          <w:rFonts w:ascii="Times New Roman" w:hAnsi="Times New Roman" w:cs="Times New Roman"/>
          <w:sz w:val="28"/>
          <w:szCs w:val="28"/>
        </w:rPr>
        <w:lastRenderedPageBreak/>
        <w:t>его родителю</w:t>
      </w:r>
      <w:r w:rsidR="00F86924" w:rsidRPr="00BE00EA">
        <w:rPr>
          <w:rFonts w:ascii="Times New Roman" w:hAnsi="Times New Roman" w:cs="Times New Roman"/>
          <w:sz w:val="28"/>
          <w:szCs w:val="28"/>
        </w:rPr>
        <w:t xml:space="preserve"> (законн</w:t>
      </w:r>
      <w:r w:rsidR="00F86924">
        <w:rPr>
          <w:rFonts w:ascii="Times New Roman" w:hAnsi="Times New Roman" w:cs="Times New Roman"/>
          <w:sz w:val="28"/>
          <w:szCs w:val="28"/>
        </w:rPr>
        <w:t>ому представителю) или лицу</w:t>
      </w:r>
      <w:r w:rsidR="00F86924" w:rsidRPr="00BE00EA">
        <w:rPr>
          <w:rFonts w:ascii="Times New Roman" w:hAnsi="Times New Roman" w:cs="Times New Roman"/>
          <w:sz w:val="28"/>
          <w:szCs w:val="28"/>
        </w:rPr>
        <w:t>, представляющ</w:t>
      </w:r>
      <w:r w:rsidR="00F86924">
        <w:rPr>
          <w:rFonts w:ascii="Times New Roman" w:hAnsi="Times New Roman" w:cs="Times New Roman"/>
          <w:sz w:val="28"/>
          <w:szCs w:val="28"/>
        </w:rPr>
        <w:t>ему</w:t>
      </w:r>
      <w:r w:rsidR="00F86924" w:rsidRPr="00BE00EA">
        <w:rPr>
          <w:rFonts w:ascii="Times New Roman" w:hAnsi="Times New Roman" w:cs="Times New Roman"/>
          <w:sz w:val="28"/>
          <w:szCs w:val="28"/>
        </w:rPr>
        <w:t xml:space="preserve"> его интересы (при наличии),</w:t>
      </w:r>
      <w:r w:rsidR="00F86924">
        <w:rPr>
          <w:rFonts w:ascii="Times New Roman" w:hAnsi="Times New Roman" w:cs="Times New Roman"/>
          <w:sz w:val="28"/>
          <w:szCs w:val="28"/>
        </w:rPr>
        <w:t xml:space="preserve"> </w:t>
      </w:r>
      <w:r w:rsidRPr="00BE00EA">
        <w:rPr>
          <w:rFonts w:ascii="Times New Roman" w:hAnsi="Times New Roman" w:cs="Times New Roman"/>
          <w:sz w:val="28"/>
          <w:szCs w:val="28"/>
        </w:rPr>
        <w:t>при себе необходимо иметь документ удостоверяющий личность</w:t>
      </w:r>
      <w:r w:rsidR="00F86924">
        <w:rPr>
          <w:rFonts w:ascii="Times New Roman" w:hAnsi="Times New Roman" w:cs="Times New Roman"/>
          <w:sz w:val="28"/>
          <w:szCs w:val="28"/>
        </w:rPr>
        <w:t xml:space="preserve"> и иные документы</w:t>
      </w:r>
      <w:r w:rsidR="001216D3">
        <w:rPr>
          <w:rFonts w:ascii="Times New Roman" w:hAnsi="Times New Roman" w:cs="Times New Roman"/>
          <w:sz w:val="28"/>
          <w:szCs w:val="28"/>
        </w:rPr>
        <w:t>,</w:t>
      </w:r>
      <w:r w:rsidR="00F869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6924">
        <w:rPr>
          <w:rFonts w:ascii="Times New Roman" w:hAnsi="Times New Roman" w:cs="Times New Roman"/>
          <w:sz w:val="28"/>
          <w:szCs w:val="28"/>
        </w:rPr>
        <w:t>подтверждающие  полномочия</w:t>
      </w:r>
      <w:proofErr w:type="gramEnd"/>
      <w:r w:rsidR="001216D3">
        <w:rPr>
          <w:rFonts w:ascii="Times New Roman" w:hAnsi="Times New Roman" w:cs="Times New Roman"/>
          <w:sz w:val="28"/>
          <w:szCs w:val="28"/>
        </w:rPr>
        <w:t>,</w:t>
      </w:r>
      <w:r w:rsidR="00F86924">
        <w:rPr>
          <w:rFonts w:ascii="Times New Roman" w:hAnsi="Times New Roman" w:cs="Times New Roman"/>
          <w:sz w:val="28"/>
          <w:szCs w:val="28"/>
        </w:rPr>
        <w:t xml:space="preserve"> или доверенность заверенную нотариально</w:t>
      </w:r>
      <w:r w:rsidR="006F63E0">
        <w:rPr>
          <w:rFonts w:ascii="Times New Roman" w:hAnsi="Times New Roman" w:cs="Times New Roman"/>
          <w:sz w:val="28"/>
          <w:szCs w:val="28"/>
        </w:rPr>
        <w:t>.</w:t>
      </w:r>
      <w:r w:rsidRPr="00BE0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6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В назначенное время члены КК пригласят апеллянта, его родителя (законного представителя) или лицо, представляющее его интересы (при наличии), на рассмотрение КК апелляции о несогласии с выставленными баллами.</w:t>
      </w: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>В рамках процедуры проводится идентификация личности апеллянта, родителей (законных представителей) или лица представляющего интересы апеллянта, в соответствии с предъявляемыми документами, удостоверяющими личность и подтверждающими право представлять интересы апеллянта (нотариально заверенная доверенность).</w:t>
      </w: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7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Апеллянту (в случае его присутствия на рассмотрении апелляции)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(форма- 2-АП)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</w:t>
      </w: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8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Апеллянт должен удостовериться </w:t>
      </w:r>
      <w:r w:rsidR="00C23366">
        <w:rPr>
          <w:rFonts w:ascii="Times New Roman" w:hAnsi="Times New Roman" w:cs="Times New Roman"/>
          <w:sz w:val="28"/>
          <w:szCs w:val="28"/>
        </w:rPr>
        <w:t>в том, что ему предъявлен сканированный вариант</w:t>
      </w:r>
      <w:r w:rsidR="00F86924">
        <w:rPr>
          <w:rFonts w:ascii="Times New Roman" w:hAnsi="Times New Roman" w:cs="Times New Roman"/>
          <w:sz w:val="28"/>
          <w:szCs w:val="28"/>
        </w:rPr>
        <w:t xml:space="preserve"> его </w:t>
      </w:r>
      <w:r w:rsidR="00C23366">
        <w:rPr>
          <w:rFonts w:ascii="Times New Roman" w:hAnsi="Times New Roman" w:cs="Times New Roman"/>
          <w:sz w:val="28"/>
          <w:szCs w:val="28"/>
        </w:rPr>
        <w:t xml:space="preserve">экзаменационной работы, </w:t>
      </w:r>
      <w:r w:rsidRPr="00BE00EA">
        <w:rPr>
          <w:rFonts w:ascii="Times New Roman" w:hAnsi="Times New Roman" w:cs="Times New Roman"/>
          <w:sz w:val="28"/>
          <w:szCs w:val="28"/>
        </w:rPr>
        <w:t xml:space="preserve">в правильности распознавания информации его бланков ЕГЭ и в том, что его экзаменационная работа проверена в соответствии с установленными </w:t>
      </w:r>
      <w:r w:rsidR="00C23366">
        <w:rPr>
          <w:rFonts w:ascii="Times New Roman" w:hAnsi="Times New Roman" w:cs="Times New Roman"/>
          <w:sz w:val="28"/>
          <w:szCs w:val="28"/>
        </w:rPr>
        <w:t>критериями оценивания</w:t>
      </w:r>
      <w:r w:rsidRPr="00BE00EA">
        <w:rPr>
          <w:rFonts w:ascii="Times New Roman" w:hAnsi="Times New Roman" w:cs="Times New Roman"/>
          <w:sz w:val="28"/>
          <w:szCs w:val="28"/>
        </w:rPr>
        <w:t>.</w:t>
      </w: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9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В случае обнаружения в процессе рассмотрения апелляции технических ошибок, допущенных при обработке экзаменационной работы апеллянта, членами КК все изменения вносятся в приложение к протоколу.</w:t>
      </w:r>
      <w:r w:rsidR="00C23366">
        <w:rPr>
          <w:rFonts w:ascii="Times New Roman" w:hAnsi="Times New Roman" w:cs="Times New Roman"/>
          <w:sz w:val="28"/>
          <w:szCs w:val="28"/>
        </w:rPr>
        <w:br/>
      </w:r>
      <w:r w:rsidRPr="00BE00EA">
        <w:rPr>
          <w:rFonts w:ascii="Times New Roman" w:hAnsi="Times New Roman" w:cs="Times New Roman"/>
          <w:sz w:val="28"/>
          <w:szCs w:val="28"/>
        </w:rPr>
        <w:t>КК не вправе применять изменения к ответам на задания с кратким ответом в случае, когда при записи ответа апеллянт применял форму записи (в том числе символы) противоречащие указанию к заданию КИМ, а также Правилам заполнения бланков ЕГЭ.</w:t>
      </w: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10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Члены КК доводят до сведения апеллянта решение КК о рассмотрении апелляции о несогласии с выставленными баллами. Апеллянт подтверждает подписью в протоколе рассмотрения апелляции (Форма-2-АП) и в уведомлении о результатах рассмотрения апелляции, что данные об изменениях</w:t>
      </w:r>
      <w:r w:rsidR="00C23366">
        <w:rPr>
          <w:rFonts w:ascii="Times New Roman" w:hAnsi="Times New Roman" w:cs="Times New Roman"/>
          <w:sz w:val="28"/>
          <w:szCs w:val="28"/>
        </w:rPr>
        <w:t xml:space="preserve"> или отсутствии изменений</w:t>
      </w:r>
      <w:r w:rsidRPr="00BE00EA">
        <w:rPr>
          <w:rFonts w:ascii="Times New Roman" w:hAnsi="Times New Roman" w:cs="Times New Roman"/>
          <w:sz w:val="28"/>
          <w:szCs w:val="28"/>
        </w:rPr>
        <w:t>, внесенные в эти два документа, совпадают.</w:t>
      </w: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 xml:space="preserve">Апеллянт получает на руки, оформленное КК уведомление о результатах рассмотрения апелляции (форма У-33) с указанием всех изменений, которые были </w:t>
      </w:r>
      <w:r w:rsidRPr="00BE00EA">
        <w:rPr>
          <w:rFonts w:ascii="Times New Roman" w:hAnsi="Times New Roman" w:cs="Times New Roman"/>
          <w:sz w:val="28"/>
          <w:szCs w:val="28"/>
        </w:rPr>
        <w:lastRenderedPageBreak/>
        <w:t>приняты при рассмотрении апелляции и внесены в протокол рассмотрения апелляции и его приложений. Время, отведенное на 6</w:t>
      </w:r>
      <w:r w:rsidR="00F50761">
        <w:rPr>
          <w:rFonts w:ascii="Times New Roman" w:hAnsi="Times New Roman" w:cs="Times New Roman"/>
          <w:sz w:val="28"/>
          <w:szCs w:val="28"/>
        </w:rPr>
        <w:t>-10 шаги, составляет не более 5</w:t>
      </w:r>
      <w:r w:rsidRPr="00BE00E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11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Апеллянт и его родители (законные представители) или лица, представляющего интересы апеллянта, во время рассмотрения апелляции получают разъяснения (при необходимости) от привлеченных </w:t>
      </w:r>
      <w:r w:rsidR="00C23366">
        <w:rPr>
          <w:rFonts w:ascii="Times New Roman" w:hAnsi="Times New Roman" w:cs="Times New Roman"/>
          <w:sz w:val="28"/>
          <w:szCs w:val="28"/>
        </w:rPr>
        <w:t xml:space="preserve">старших или ведущих </w:t>
      </w:r>
      <w:r w:rsidRPr="00BE00EA">
        <w:rPr>
          <w:rFonts w:ascii="Times New Roman" w:hAnsi="Times New Roman" w:cs="Times New Roman"/>
          <w:sz w:val="28"/>
          <w:szCs w:val="28"/>
        </w:rPr>
        <w:t>экспертов предметной комиссии по оцениванию развернутых и (</w:t>
      </w:r>
      <w:r w:rsidR="00BB706C">
        <w:rPr>
          <w:rFonts w:ascii="Times New Roman" w:hAnsi="Times New Roman" w:cs="Times New Roman"/>
          <w:sz w:val="28"/>
          <w:szCs w:val="28"/>
        </w:rPr>
        <w:t>или) устных ответов (не более 20</w:t>
      </w:r>
      <w:r w:rsidRPr="00BE00EA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>Родители (законные представители) или лица, представляющего интересы апеллянта, имеют полномочия наблюдать со стороны за соблюдением прав несовершеннолетнего апеллянта, без права комментирования экзаменационной работы апеллянта перед членами КК и привлекаемыми экспертами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E00EA">
        <w:rPr>
          <w:rFonts w:ascii="Times New Roman" w:hAnsi="Times New Roman" w:cs="Times New Roman"/>
          <w:sz w:val="28"/>
          <w:szCs w:val="28"/>
        </w:rPr>
        <w:t>членами предметных комиссий.</w:t>
      </w:r>
    </w:p>
    <w:p w:rsidR="005628BA" w:rsidRPr="00BE00EA" w:rsidRDefault="005628BA" w:rsidP="005628BA">
      <w:pPr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12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Апеллянт и его родители (законные представители) или лица, представляющего интересы апеллянта, покидают пункт рассмотрения апелляции о несогласии с выставленными баллами.</w:t>
      </w:r>
    </w:p>
    <w:sectPr w:rsidR="005628BA" w:rsidRPr="00BE00EA" w:rsidSect="001216D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07C89"/>
    <w:multiLevelType w:val="hybridMultilevel"/>
    <w:tmpl w:val="BFEC6DAE"/>
    <w:lvl w:ilvl="0" w:tplc="159A2D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BD0F7C8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FD046E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2D2D57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75CE29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B3C26C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F984E1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BD4A33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FBCC0A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BA"/>
    <w:rsid w:val="000C4AA0"/>
    <w:rsid w:val="001216D3"/>
    <w:rsid w:val="005628BA"/>
    <w:rsid w:val="00670C5D"/>
    <w:rsid w:val="006F63E0"/>
    <w:rsid w:val="008228AA"/>
    <w:rsid w:val="00830FF8"/>
    <w:rsid w:val="008F492F"/>
    <w:rsid w:val="00957295"/>
    <w:rsid w:val="00BB706C"/>
    <w:rsid w:val="00C23366"/>
    <w:rsid w:val="00C40645"/>
    <w:rsid w:val="00D54468"/>
    <w:rsid w:val="00F50761"/>
    <w:rsid w:val="00F8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C5031-D942-4D02-8EEB-69E1CE83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8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63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830F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.baltinform.ru" TargetMode="External"/><Relationship Id="rId5" Type="http://schemas.openxmlformats.org/officeDocument/2006/relationships/hyperlink" Target="http://check.ege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Забродина Т.З.</cp:lastModifiedBy>
  <cp:revision>2</cp:revision>
  <dcterms:created xsi:type="dcterms:W3CDTF">2023-06-06T08:58:00Z</dcterms:created>
  <dcterms:modified xsi:type="dcterms:W3CDTF">2023-06-06T08:58:00Z</dcterms:modified>
</cp:coreProperties>
</file>